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92" w:rsidRDefault="00F34892">
      <w:r>
        <w:fldChar w:fldCharType="begin"/>
      </w:r>
      <w:r>
        <w:instrText xml:space="preserve"> HYPERLINK "http://www.muz-ua.info/?p=1535" </w:instrText>
      </w:r>
      <w:r>
        <w:fldChar w:fldCharType="separate"/>
      </w:r>
      <w:r>
        <w:rPr>
          <w:rStyle w:val="a3"/>
        </w:rPr>
        <w:t>http://www.muz-ua.info/?p=1535</w:t>
      </w:r>
      <w:r>
        <w:fldChar w:fldCharType="end"/>
      </w:r>
    </w:p>
    <w:p w:rsidR="001D32F3" w:rsidRDefault="007836C1">
      <w:r>
        <w:t>Ректор Максим Тимошенко: Хай краще будуть арфи замість снайперів на даху Консерваторії</w:t>
      </w:r>
    </w:p>
    <w:p w:rsidR="00F34892" w:rsidRPr="00F34892" w:rsidRDefault="00F34892" w:rsidP="00F34892">
      <w:pPr>
        <w:shd w:val="clear" w:color="auto" w:fill="FFEAEA"/>
        <w:spacing w:before="450" w:after="4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8"/>
          <w:szCs w:val="58"/>
          <w:lang w:eastAsia="uk-UA"/>
        </w:rPr>
      </w:pPr>
      <w:r w:rsidRPr="00F34892">
        <w:rPr>
          <w:rFonts w:ascii="inherit" w:eastAsia="Times New Roman" w:hAnsi="inherit" w:cs="Times New Roman"/>
          <w:color w:val="333333"/>
          <w:kern w:val="36"/>
          <w:sz w:val="58"/>
          <w:szCs w:val="58"/>
          <w:lang w:eastAsia="uk-UA"/>
        </w:rPr>
        <w:t>Ректор Максим Тимошенко: Хай краще будуть арфи замість снайперів на даху Консерваторії</w:t>
      </w:r>
    </w:p>
    <w:p w:rsidR="00F34892" w:rsidRPr="00F34892" w:rsidRDefault="00F34892" w:rsidP="00F34892">
      <w:pPr>
        <w:shd w:val="clear" w:color="auto" w:fill="FFEAEA"/>
        <w:spacing w:after="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Всі звикли, що на даху Київської Консерваторії під час свят сидять снайпери. Особливо, на День Незалежності. Та і під час драматичних подій Революції Гідності, саме з верхніх поверхів будівлі Музичної Академії, стріляли “невідомі снайпери”…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Нарешті, замість суворих чоловіків з гвинтівками, дах Національної музичної академії ім. П. І. Чайковського зайняли ті, хто сприймається більш органічно – співаки, музиканти, </w:t>
      </w: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відеооператори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…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Вперше, під час масштабного офіційного свята з даху Музичної Академії лунала… музика. І це стало головною сенсацією заходу.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Зрозуміло, є чимало негативних рецензій про новий формат Дня Незалежності. Є ті, що підтримали лише неформальний Марш ветеранів. Комусь сподобалася сцена з діточками…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Але, варто оцінювати комплексно: вперше вдалося в рамках одного святкування  об`єднати офіційну виставу нової влади і фактично опозиційний захід громадян, не дуже добре налаштованих до новообраної команди Президента В.</w:t>
      </w: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Зеленського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. І до честі організаторів варто визнати – все пройшло на найвищому рівні, а головне – мирно! Обидва табори залишилися задоволеними, обмежившись традиційною критикою, а не пострілами і вибухами… В ситуації, коли частина країни окупована Росією, а в Донбасі триває повноцінна війна на ділянці фронту в 800 кілометрів, це </w:t>
      </w: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знаково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. Навіть унікально!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Можливо це і є ознакою мудрості народу?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Знаково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, що якраз у ці дні, вперше за 60 років, розпочався масштабний ремонт даху Консерваторії, що стало можливим після успішних переговорів ректора НМАУ Максима </w:t>
      </w: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Тимошенка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 з китайськими партнерами, з якими реалізується кілька масштабних проектів.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-В День народження нашої неньки України на Майдані Незалежності вперше прозвучало унікальне та креативне виконання державного гімну. Вперше на даху консерваторії ніжно звучали арфи та співала </w:t>
      </w: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Тіна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 </w:t>
      </w: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Кароль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. На роялі грав наш геніальний викладач Мирослав Скорик. З ним грали та співали найталановитіші викладачі, студенти та випускники Національної музичної академії ім. П. І. Чайковського такі як </w:t>
      </w: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Анжеліна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 Швачка, Євген Орлов та багато інших . Гордий за нашу консерваторію, </w:t>
      </w: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lastRenderedPageBreak/>
        <w:t>пишаюсь нашими викладачами, випускниками та студентами! Ви-найкращі! – написав у ФБ ректор Національної музичної академії ім. П. І. Чайковського Максим Тимошенко.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-Наша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 консерваторія – в центрі уваги всієї країни! Це дуже важливо і символічно – виконання гімну України на Даху Храму Мистецтва. Ми маємо бути законодавством культури, вершиною естетики, красою світогляду народу, його Душею! – зауважила бандуристка, викладач НМАУ Галина Савчук.</w:t>
      </w: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br/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У захопленні і студенти </w:t>
      </w: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Конси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, які емоційно обговорюють музичну акцію. Сподіваються, що після такої суспільної уваги до ремонту долучиться і держава…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-Думаю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, наш фасад, що є одним з символів Майдану та і дах, режисери масових акцій будуть використовувати і в майбутньому. – зауважив ректор НМАУ Максим Тимошенко, – Але, прошу розуміти і нас – вперше вдалося розпочати такий масштабний ремонт, завдяки підтримці наших партнерів з КНР. Поки що маємо потріскані стіни, дах, що протікає, вогкі, холодні аудиторії з грибком… Тому, певний період, під час проведення ремонтних робіт, будуть якісь незручності і обмеження. А вже тоді, коли представимо оновлену, відремонтовану Консерваторію, презентуємо і нові можливості! Нині для нас головне – ремонт!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Щоб там не писали, святкування саме цього Дня Незалежності вже в історії…</w:t>
      </w:r>
    </w:p>
    <w:p w:rsidR="00F34892" w:rsidRPr="00F34892" w:rsidRDefault="00F34892" w:rsidP="00F34892">
      <w:pPr>
        <w:shd w:val="clear" w:color="auto" w:fill="FFEAEA"/>
        <w:spacing w:after="360" w:line="240" w:lineRule="auto"/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</w:pPr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 xml:space="preserve">Ростислав </w:t>
      </w:r>
      <w:proofErr w:type="spellStart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Тригуб</w:t>
      </w:r>
      <w:proofErr w:type="spellEnd"/>
      <w:r w:rsidRPr="00F34892">
        <w:rPr>
          <w:rFonts w:ascii="Raleway" w:eastAsia="Times New Roman" w:hAnsi="Raleway" w:cs="Times New Roman"/>
          <w:color w:val="333333"/>
          <w:sz w:val="21"/>
          <w:szCs w:val="21"/>
          <w:lang w:eastAsia="uk-UA"/>
        </w:rPr>
        <w:t>, сайт “Музика України”</w:t>
      </w:r>
    </w:p>
    <w:p w:rsidR="00F34892" w:rsidRPr="007836C1" w:rsidRDefault="00F34892">
      <w:hyperlink r:id="rId6" w:tgtFrame="_blank" w:history="1">
        <w:r>
          <w:rPr>
            <w:rStyle w:val="a3"/>
            <w:rFonts w:ascii="Raleway" w:hAnsi="Raleway"/>
            <w:color w:val="3E63B6"/>
            <w:sz w:val="21"/>
            <w:szCs w:val="21"/>
            <w:u w:val="none"/>
            <w:shd w:val="clear" w:color="auto" w:fill="FFEAEA"/>
          </w:rPr>
          <w:t>https://m.youtube.com/watch?feature=s</w:t>
        </w:r>
        <w:bookmarkStart w:id="0" w:name="_GoBack"/>
        <w:bookmarkEnd w:id="0"/>
        <w:r>
          <w:rPr>
            <w:rStyle w:val="a3"/>
            <w:rFonts w:ascii="Raleway" w:hAnsi="Raleway"/>
            <w:color w:val="3E63B6"/>
            <w:sz w:val="21"/>
            <w:szCs w:val="21"/>
            <w:u w:val="none"/>
            <w:shd w:val="clear" w:color="auto" w:fill="FFEAEA"/>
          </w:rPr>
          <w:t>hare&amp;v=eb-hLTe2XLg</w:t>
        </w:r>
      </w:hyperlink>
    </w:p>
    <w:sectPr w:rsidR="00F34892" w:rsidRPr="0078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FF7"/>
    <w:multiLevelType w:val="multilevel"/>
    <w:tmpl w:val="42D8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95"/>
    <w:rsid w:val="001D32F3"/>
    <w:rsid w:val="007836C1"/>
    <w:rsid w:val="00D96795"/>
    <w:rsid w:val="00F3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8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489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semiHidden/>
    <w:unhideWhenUsed/>
    <w:rsid w:val="00F3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l3x">
    <w:name w:val="_3l3x"/>
    <w:basedOn w:val="a0"/>
    <w:rsid w:val="00F34892"/>
  </w:style>
  <w:style w:type="paragraph" w:styleId="a5">
    <w:name w:val="Balloon Text"/>
    <w:basedOn w:val="a"/>
    <w:link w:val="a6"/>
    <w:uiPriority w:val="99"/>
    <w:semiHidden/>
    <w:unhideWhenUsed/>
    <w:rsid w:val="00F3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4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8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489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semiHidden/>
    <w:unhideWhenUsed/>
    <w:rsid w:val="00F3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l3x">
    <w:name w:val="_3l3x"/>
    <w:basedOn w:val="a0"/>
    <w:rsid w:val="00F34892"/>
  </w:style>
  <w:style w:type="paragraph" w:styleId="a5">
    <w:name w:val="Balloon Text"/>
    <w:basedOn w:val="a"/>
    <w:link w:val="a6"/>
    <w:uiPriority w:val="99"/>
    <w:semiHidden/>
    <w:unhideWhenUsed/>
    <w:rsid w:val="00F3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4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73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youtube.com/watch?feature=share&amp;v=eb-hLTe2XLg&amp;fbclid=IwAR1nwUYmi6NlpieksZkXIir3zY4F7IDu-l1Ap941zbpHJDGsQQx8FiFTTo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2440</Words>
  <Characters>1391</Characters>
  <Application>Microsoft Office Word</Application>
  <DocSecurity>0</DocSecurity>
  <Lines>11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2019-09-12T15:32:00Z</dcterms:created>
  <dcterms:modified xsi:type="dcterms:W3CDTF">2019-09-12T15:36:00Z</dcterms:modified>
</cp:coreProperties>
</file>